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A87BB" w14:textId="3BCF7DB5" w:rsidR="00EB1C4D" w:rsidRPr="00EB1C4D" w:rsidRDefault="00EB1C4D" w:rsidP="00EB1C4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95BBAE"/>
          <w:kern w:val="36"/>
          <w:sz w:val="24"/>
          <w:szCs w:val="24"/>
          <w:lang w:eastAsia="cs-CZ"/>
        </w:rPr>
      </w:pPr>
    </w:p>
    <w:p w14:paraId="7AC5E90C" w14:textId="77777777" w:rsidR="00EB1C4D" w:rsidRPr="00EB1C4D" w:rsidRDefault="00EB1C4D" w:rsidP="00EB1C4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Preambula</w:t>
      </w:r>
      <w:proofErr w:type="spellEnd"/>
    </w:p>
    <w:p w14:paraId="158A6294" w14:textId="77777777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Etický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kódex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 </w:t>
      </w:r>
      <w:r w:rsidRPr="00EB1C4D">
        <w:rPr>
          <w:rFonts w:ascii="Verdana" w:eastAsia="Times New Roman" w:hAnsi="Verdana" w:cs="Times New Roman"/>
          <w:b/>
          <w:bCs/>
          <w:color w:val="564B47"/>
          <w:sz w:val="18"/>
          <w:szCs w:val="18"/>
          <w:lang w:eastAsia="cs-CZ"/>
        </w:rPr>
        <w:t>mediátora</w:t>
      </w: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 (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ďalej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len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kódex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) stanovuje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požiadavky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kladené na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profesionálny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morálny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kredit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vykonávateľa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 </w:t>
      </w:r>
      <w:proofErr w:type="spellStart"/>
      <w:r w:rsidRPr="00EB1C4D">
        <w:rPr>
          <w:rFonts w:ascii="Verdana" w:eastAsia="Times New Roman" w:hAnsi="Verdana" w:cs="Times New Roman"/>
          <w:b/>
          <w:bCs/>
          <w:color w:val="564B47"/>
          <w:sz w:val="18"/>
          <w:szCs w:val="18"/>
          <w:lang w:eastAsia="cs-CZ"/>
        </w:rPr>
        <w:t>mediácie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 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ako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jedného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najefektívnejších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alternatívnych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prostriedkov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riešenia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konfliktov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sporov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.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Poslanie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mediátora,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ako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profesionálne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vyškoleného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sprostredkovateľa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ukončenie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sporu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alebo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konfliktu,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zapísaného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Registri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gram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Ministerstva</w:t>
      </w:r>
      <w:proofErr w:type="gram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spravodlivosti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SR, 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pomôcť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tomuto procesu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všetkými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prostriedkami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ktoré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sú 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súlade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právom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morálkou a dobrými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mravmi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. Jeho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výsledkom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vyriešenie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konfliktnej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situácie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jej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potvrdenie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formou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mimosúdnej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dohody.</w:t>
      </w:r>
    </w:p>
    <w:p w14:paraId="78F48CEC" w14:textId="77777777" w:rsidR="00EB1C4D" w:rsidRPr="00EB1C4D" w:rsidRDefault="00EB1C4D" w:rsidP="00EB1C4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Článok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1 -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Vzťah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mediátora k stranám sporu</w:t>
      </w:r>
    </w:p>
    <w:p w14:paraId="58CF2CAC" w14:textId="77777777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Povinnosťou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mediátora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pred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začatím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procesu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poučiť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strany o:</w:t>
      </w:r>
    </w:p>
    <w:p w14:paraId="1EF1B4E7" w14:textId="77777777" w:rsidR="00EB1C4D" w:rsidRPr="00EB1C4D" w:rsidRDefault="00EB1C4D" w:rsidP="00EB1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dobrovoľnosti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ich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účasti,</w:t>
      </w:r>
    </w:p>
    <w:p w14:paraId="39B5C368" w14:textId="77777777" w:rsidR="00EB1C4D" w:rsidRPr="00EB1C4D" w:rsidRDefault="00EB1C4D" w:rsidP="00EB1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možnosti 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ktorejkoľvek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fáze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prerušiť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resp.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ukončiť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0D163D2F" w14:textId="77777777" w:rsidR="00EB1C4D" w:rsidRPr="00EB1C4D" w:rsidRDefault="00EB1C4D" w:rsidP="00EB1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skutočnosti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že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finálne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riešenie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spočíva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slobodnej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vôli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zúčastnených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strán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2935E3BB" w14:textId="77777777" w:rsidR="00EB1C4D" w:rsidRPr="00EB1C4D" w:rsidRDefault="00EB1C4D" w:rsidP="00EB1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odplatnosti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služby mediátora na </w:t>
      </w:r>
      <w:proofErr w:type="gram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základe</w:t>
      </w:r>
      <w:proofErr w:type="gram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dohody,</w:t>
      </w:r>
    </w:p>
    <w:p w14:paraId="136E447E" w14:textId="77777777" w:rsidR="00EB1C4D" w:rsidRPr="00EB1C4D" w:rsidRDefault="00EB1C4D" w:rsidP="00EB1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úlohe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mediátora,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ktorá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nespočíva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v rozhodovaní, ale 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riadení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procesu,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ktorý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by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mal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dospieť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k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uzatvoreniu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dohody,</w:t>
      </w:r>
    </w:p>
    <w:p w14:paraId="08465B29" w14:textId="77777777" w:rsidR="00EB1C4D" w:rsidRPr="00EB1C4D" w:rsidRDefault="00EB1C4D" w:rsidP="00EB1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dôvernosti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celého procesu.</w:t>
      </w:r>
    </w:p>
    <w:p w14:paraId="0E23EF04" w14:textId="77777777" w:rsidR="00EB1C4D" w:rsidRPr="00EB1C4D" w:rsidRDefault="00EB1C4D" w:rsidP="00EB1C4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Článok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2 -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Vedenie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procesu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mediácie</w:t>
      </w:r>
      <w:proofErr w:type="spellEnd"/>
    </w:p>
    <w:p w14:paraId="13952BFF" w14:textId="77777777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Proces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spočíva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na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nasledovných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zásadách,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ktorými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mediátor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riadi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:</w:t>
      </w:r>
    </w:p>
    <w:p w14:paraId="5CC58A4F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nestranne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vedie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rokovanie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za účasti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oboch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strán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sporu,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alebo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za účasti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ich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právnych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zástupcov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prípadne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 každou stranou zvlášť,</w:t>
      </w:r>
    </w:p>
    <w:p w14:paraId="2157ED24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vedie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strany k tomu, aby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dobrovoľne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prevzali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zodpovednosť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riešenie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sporu,</w:t>
      </w:r>
    </w:p>
    <w:p w14:paraId="45313BE5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koncipuje návrh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mediačnej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dohody,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ak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túto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úlohu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neprevzali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samotné strany sporu,</w:t>
      </w:r>
    </w:p>
    <w:p w14:paraId="0CD3946A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zvažuje svoje zásahy 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každej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fáze procesu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2BF16047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je nestranný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objektívny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vytvára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obe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strany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rovnaké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podmienky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66075F5A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vytvára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pozitívnu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atmosféru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ovzdušie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vzájomnej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dôvery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43E1FE8D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v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prípade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že rokuje s každou stranou zvlášť,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tlmočí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získané poznatky len po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súhlase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dotknutej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strany,</w:t>
      </w:r>
    </w:p>
    <w:p w14:paraId="4FEF2E8E" w14:textId="77777777" w:rsidR="00EB1C4D" w:rsidRPr="00EB1C4D" w:rsidRDefault="00EB1C4D" w:rsidP="00EB1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mediátor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zachováva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mlčanlivosť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faktoch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zistených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pred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počas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po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od sporových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strán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výnimkou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prípadov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keď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ho zákon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tejto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mlčanlivosti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zbavuje.</w:t>
      </w:r>
    </w:p>
    <w:p w14:paraId="25D9D46E" w14:textId="77777777" w:rsidR="00EB1C4D" w:rsidRPr="00EB1C4D" w:rsidRDefault="00EB1C4D" w:rsidP="00EB1C4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Článok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3 -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Vzájomné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vzťahy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medzi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mediátormi</w:t>
      </w:r>
      <w:proofErr w:type="spellEnd"/>
    </w:p>
    <w:p w14:paraId="30B74772" w14:textId="77777777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Mediátor:</w:t>
      </w:r>
    </w:p>
    <w:p w14:paraId="023C9ED5" w14:textId="77777777" w:rsidR="00EB1C4D" w:rsidRPr="00EB1C4D" w:rsidRDefault="00EB1C4D" w:rsidP="00EB1C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nevstupuje do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mediovaného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sporu a nezasahuje do sporu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mediovaného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iným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6AA6109E" w14:textId="77777777" w:rsidR="00EB1C4D" w:rsidRPr="00EB1C4D" w:rsidRDefault="00EB1C4D" w:rsidP="00EB1C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verejne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neprejavuje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kritiku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voči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vedeniu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iným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voči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dohodám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iných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.</w:t>
      </w:r>
    </w:p>
    <w:p w14:paraId="7FD862ED" w14:textId="77777777" w:rsidR="00EB1C4D" w:rsidRPr="00EB1C4D" w:rsidRDefault="00EB1C4D" w:rsidP="00EB1C4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Článok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4 -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Záväzky</w:t>
      </w:r>
      <w:proofErr w:type="spellEnd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 xml:space="preserve"> mediátora k </w:t>
      </w:r>
      <w:proofErr w:type="spellStart"/>
      <w:r w:rsidRPr="00EB1C4D">
        <w:rPr>
          <w:rFonts w:ascii="Verdana" w:eastAsia="Times New Roman" w:hAnsi="Verdana" w:cs="Times New Roman"/>
          <w:color w:val="95BBAE"/>
          <w:sz w:val="21"/>
          <w:szCs w:val="21"/>
          <w:lang w:eastAsia="cs-CZ"/>
        </w:rPr>
        <w:t>profesii</w:t>
      </w:r>
      <w:proofErr w:type="spellEnd"/>
    </w:p>
    <w:p w14:paraId="2B5813A9" w14:textId="77777777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Mediátor:</w:t>
      </w:r>
    </w:p>
    <w:p w14:paraId="6CF71415" w14:textId="77777777" w:rsidR="00EB1C4D" w:rsidRPr="00EB1C4D" w:rsidRDefault="00EB1C4D" w:rsidP="00EB1C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prezentuje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kvalitným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výkonom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svojho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povolania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pričom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reklame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získavaní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klientov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zachováva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jej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lastRenderedPageBreak/>
        <w:t>primeranosť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musí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vychádzať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 pravdivých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skutočností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o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osobe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výsledkoch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práce mediátora,</w:t>
      </w:r>
    </w:p>
    <w:p w14:paraId="5DCA53BA" w14:textId="77777777" w:rsidR="00EB1C4D" w:rsidRPr="00EB1C4D" w:rsidRDefault="00EB1C4D" w:rsidP="00EB1C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priebežne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vzdeláva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skvalitňuje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svoje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mediačné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zručnosti,</w:t>
      </w:r>
    </w:p>
    <w:p w14:paraId="35FAE834" w14:textId="77777777" w:rsidR="00EB1C4D" w:rsidRPr="00EB1C4D" w:rsidRDefault="00EB1C4D" w:rsidP="00EB1C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by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mal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každej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príležitosti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zvážiť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či 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kompetentný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mediovať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konkrétny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prípad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ak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jeho praktické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skúsenosti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alebo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výcvik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nesúvisia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mediovaným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sporom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,</w:t>
      </w:r>
    </w:p>
    <w:p w14:paraId="75AAE05D" w14:textId="77777777" w:rsidR="00EB1C4D" w:rsidRPr="00EB1C4D" w:rsidRDefault="00EB1C4D" w:rsidP="00EB1C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0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môže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svoje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skúsenosti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mediátora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plne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využívať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ako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účastník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rôznych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profesionálnych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združení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spolkov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zameraných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na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skvalitnenie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práce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mediátorov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a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zlepšenie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výsledkov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mediácie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, jej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propagácie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medzi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 xml:space="preserve"> laickou </w:t>
      </w:r>
      <w:proofErr w:type="spellStart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verejnosťou</w:t>
      </w:r>
      <w:proofErr w:type="spellEnd"/>
      <w:r w:rsidRPr="00EB1C4D"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  <w:t>.</w:t>
      </w:r>
    </w:p>
    <w:p w14:paraId="376E48F2" w14:textId="77777777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8"/>
          <w:szCs w:val="18"/>
          <w:lang w:eastAsia="cs-CZ"/>
        </w:rPr>
      </w:pPr>
    </w:p>
    <w:p w14:paraId="1CF13AD1" w14:textId="560F4339" w:rsidR="00EB1C4D" w:rsidRPr="00EB1C4D" w:rsidRDefault="00EB1C4D" w:rsidP="00EB1C4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64B47"/>
          <w:sz w:val="14"/>
          <w:szCs w:val="14"/>
          <w:lang w:eastAsia="cs-CZ"/>
        </w:rPr>
      </w:pPr>
      <w:r w:rsidRPr="00EB1C4D">
        <w:rPr>
          <w:rFonts w:ascii="Verdana" w:eastAsia="Times New Roman" w:hAnsi="Verdana" w:cs="Times New Roman"/>
          <w:color w:val="564B47"/>
          <w:sz w:val="14"/>
          <w:szCs w:val="14"/>
          <w:lang w:eastAsia="cs-CZ"/>
        </w:rPr>
        <w:t xml:space="preserve"> </w:t>
      </w:r>
    </w:p>
    <w:p w14:paraId="71ABD3D2" w14:textId="77777777" w:rsidR="007C1B6F" w:rsidRDefault="00B36B65"/>
    <w:sectPr w:rsidR="007C1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B1B7B" w14:textId="77777777" w:rsidR="00B36B65" w:rsidRDefault="00B36B65" w:rsidP="00EB1C4D">
      <w:pPr>
        <w:spacing w:after="0" w:line="240" w:lineRule="auto"/>
      </w:pPr>
      <w:r>
        <w:separator/>
      </w:r>
    </w:p>
  </w:endnote>
  <w:endnote w:type="continuationSeparator" w:id="0">
    <w:p w14:paraId="28E04475" w14:textId="77777777" w:rsidR="00B36B65" w:rsidRDefault="00B36B65" w:rsidP="00EB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DB7E7" w14:textId="77777777" w:rsidR="005151F5" w:rsidRDefault="0051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381B7" w14:textId="1390EDAC" w:rsidR="00EB1C4D" w:rsidRDefault="00EB1C4D">
    <w:pPr>
      <w:pStyle w:val="Zpat"/>
    </w:pPr>
  </w:p>
  <w:p w14:paraId="21AB94FD" w14:textId="77777777" w:rsidR="00EB1C4D" w:rsidRPr="00EB1C4D" w:rsidRDefault="00EB1C4D" w:rsidP="00EB1C4D">
    <w:pPr>
      <w:shd w:val="clear" w:color="auto" w:fill="FFFFFF"/>
      <w:spacing w:after="0" w:line="240" w:lineRule="auto"/>
      <w:rPr>
        <w:rFonts w:ascii="Verdana" w:eastAsia="Times New Roman" w:hAnsi="Verdana" w:cs="Times New Roman"/>
        <w:color w:val="564B47"/>
        <w:sz w:val="18"/>
        <w:szCs w:val="18"/>
        <w:lang w:eastAsia="cs-CZ"/>
      </w:rPr>
    </w:pPr>
  </w:p>
  <w:p w14:paraId="4E7F801B" w14:textId="77777777" w:rsidR="00EB1C4D" w:rsidRPr="00EB1C4D" w:rsidRDefault="00EB1C4D" w:rsidP="00EB1C4D">
    <w:pPr>
      <w:shd w:val="clear" w:color="auto" w:fill="FFFFFF"/>
      <w:spacing w:after="0" w:line="240" w:lineRule="auto"/>
      <w:jc w:val="center"/>
      <w:rPr>
        <w:rFonts w:ascii="Verdana" w:eastAsia="Times New Roman" w:hAnsi="Verdana" w:cs="Times New Roman"/>
        <w:color w:val="564B47"/>
        <w:sz w:val="14"/>
        <w:szCs w:val="14"/>
        <w:lang w:eastAsia="cs-CZ"/>
      </w:rPr>
    </w:pPr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 xml:space="preserve">Copyright © </w:t>
    </w:r>
    <w:proofErr w:type="gramStart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2005 - 2018</w:t>
    </w:r>
    <w:proofErr w:type="gramEnd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 xml:space="preserve">, Slovenská komora </w:t>
    </w:r>
    <w:proofErr w:type="spellStart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mediátorov</w:t>
    </w:r>
    <w:proofErr w:type="spellEnd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 xml:space="preserve">. </w:t>
    </w:r>
    <w:proofErr w:type="spellStart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Všetky</w:t>
    </w:r>
    <w:proofErr w:type="spellEnd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 xml:space="preserve"> práva </w:t>
    </w:r>
    <w:proofErr w:type="spellStart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vyhradené</w:t>
    </w:r>
    <w:proofErr w:type="spellEnd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.</w:t>
    </w:r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br/>
    </w:r>
    <w:proofErr w:type="spellStart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Pripomienky</w:t>
    </w:r>
    <w:proofErr w:type="spellEnd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 xml:space="preserve"> </w:t>
    </w:r>
    <w:proofErr w:type="spellStart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>zasielajte</w:t>
    </w:r>
    <w:proofErr w:type="spellEnd"/>
    <w:r w:rsidRPr="00EB1C4D">
      <w:rPr>
        <w:rFonts w:ascii="Verdana" w:eastAsia="Times New Roman" w:hAnsi="Verdana" w:cs="Times New Roman"/>
        <w:color w:val="564B47"/>
        <w:sz w:val="14"/>
        <w:szCs w:val="14"/>
        <w:lang w:eastAsia="cs-CZ"/>
      </w:rPr>
      <w:t xml:space="preserve"> na </w:t>
    </w:r>
    <w:hyperlink r:id="rId1" w:history="1">
      <w:r w:rsidRPr="00EB1C4D">
        <w:rPr>
          <w:rFonts w:ascii="Verdana" w:eastAsia="Times New Roman" w:hAnsi="Verdana" w:cs="Times New Roman"/>
          <w:color w:val="393939"/>
          <w:sz w:val="14"/>
          <w:szCs w:val="14"/>
          <w:u w:val="single"/>
          <w:lang w:eastAsia="cs-CZ"/>
        </w:rPr>
        <w:t>predsednictvo@komoramediatorov.sk</w:t>
      </w:r>
    </w:hyperlink>
  </w:p>
  <w:p w14:paraId="7035C941" w14:textId="77777777" w:rsidR="00EB1C4D" w:rsidRDefault="00EB1C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E0272" w14:textId="77777777" w:rsidR="005151F5" w:rsidRDefault="00515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20550" w14:textId="77777777" w:rsidR="00B36B65" w:rsidRDefault="00B36B65" w:rsidP="00EB1C4D">
      <w:pPr>
        <w:spacing w:after="0" w:line="240" w:lineRule="auto"/>
      </w:pPr>
      <w:r>
        <w:separator/>
      </w:r>
    </w:p>
  </w:footnote>
  <w:footnote w:type="continuationSeparator" w:id="0">
    <w:p w14:paraId="603FAEC3" w14:textId="77777777" w:rsidR="00B36B65" w:rsidRDefault="00B36B65" w:rsidP="00EB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1256" w14:textId="77777777" w:rsidR="005151F5" w:rsidRDefault="005151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BD75" w14:textId="38D38263" w:rsidR="00EB1C4D" w:rsidRPr="005151F5" w:rsidRDefault="00EB1C4D">
    <w:pPr>
      <w:pStyle w:val="Zhlav"/>
      <w:rPr>
        <w:sz w:val="28"/>
        <w:szCs w:val="28"/>
      </w:rPr>
    </w:pPr>
    <w:r w:rsidRPr="005151F5">
      <w:rPr>
        <w:sz w:val="28"/>
        <w:szCs w:val="28"/>
      </w:rPr>
      <w:t xml:space="preserve">                                             Etický </w:t>
    </w:r>
    <w:proofErr w:type="spellStart"/>
    <w:r w:rsidRPr="005151F5">
      <w:rPr>
        <w:sz w:val="28"/>
        <w:szCs w:val="28"/>
      </w:rPr>
      <w:t>k</w:t>
    </w:r>
    <w:r w:rsidR="005151F5" w:rsidRPr="005151F5">
      <w:rPr>
        <w:sz w:val="28"/>
        <w:szCs w:val="28"/>
      </w:rPr>
      <w:t>ó</w:t>
    </w:r>
    <w:r w:rsidRPr="005151F5">
      <w:rPr>
        <w:sz w:val="28"/>
        <w:szCs w:val="28"/>
      </w:rPr>
      <w:t>dex</w:t>
    </w:r>
    <w:proofErr w:type="spellEnd"/>
    <w:r w:rsidRPr="005151F5">
      <w:rPr>
        <w:sz w:val="28"/>
        <w:szCs w:val="28"/>
      </w:rPr>
      <w:t xml:space="preserve"> mediátora Slovenska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7B526" w14:textId="77777777" w:rsidR="005151F5" w:rsidRDefault="005151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1A71"/>
    <w:multiLevelType w:val="multilevel"/>
    <w:tmpl w:val="18A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00EED"/>
    <w:multiLevelType w:val="multilevel"/>
    <w:tmpl w:val="B62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348DE"/>
    <w:multiLevelType w:val="multilevel"/>
    <w:tmpl w:val="4A8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8212F"/>
    <w:multiLevelType w:val="multilevel"/>
    <w:tmpl w:val="71C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B6B3C"/>
    <w:multiLevelType w:val="multilevel"/>
    <w:tmpl w:val="6A1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4D"/>
    <w:rsid w:val="002177BC"/>
    <w:rsid w:val="005151F5"/>
    <w:rsid w:val="00B36B65"/>
    <w:rsid w:val="00B66587"/>
    <w:rsid w:val="00E14B0D"/>
    <w:rsid w:val="00E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3F14"/>
  <w15:chartTrackingRefBased/>
  <w15:docId w15:val="{D6F4B2BA-B70E-4EB3-B554-73800D6E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1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C4D"/>
  </w:style>
  <w:style w:type="paragraph" w:styleId="Zpat">
    <w:name w:val="footer"/>
    <w:basedOn w:val="Normln"/>
    <w:link w:val="ZpatChar"/>
    <w:uiPriority w:val="99"/>
    <w:unhideWhenUsed/>
    <w:rsid w:val="00EB1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294">
              <w:marLeft w:val="30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9732">
          <w:marLeft w:val="0"/>
          <w:marRight w:val="0"/>
          <w:marTop w:val="0"/>
          <w:marBottom w:val="0"/>
          <w:divBdr>
            <w:top w:val="single" w:sz="12" w:space="2" w:color="E0EDE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ednictvo@komoramediatorov.s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Šišková</dc:creator>
  <cp:keywords/>
  <dc:description/>
  <cp:lastModifiedBy>Tatjana Šišková</cp:lastModifiedBy>
  <cp:revision>3</cp:revision>
  <dcterms:created xsi:type="dcterms:W3CDTF">2021-02-21T10:36:00Z</dcterms:created>
  <dcterms:modified xsi:type="dcterms:W3CDTF">2021-02-21T10:40:00Z</dcterms:modified>
</cp:coreProperties>
</file>